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75" w:rsidRDefault="00260475">
      <w:pPr>
        <w:spacing w:before="7" w:after="0" w:line="120" w:lineRule="exact"/>
        <w:rPr>
          <w:sz w:val="12"/>
          <w:szCs w:val="12"/>
        </w:rPr>
      </w:pPr>
    </w:p>
    <w:p w:rsidR="00260475" w:rsidRDefault="00260475">
      <w:pPr>
        <w:spacing w:after="0" w:line="200" w:lineRule="exact"/>
        <w:rPr>
          <w:sz w:val="20"/>
          <w:szCs w:val="20"/>
        </w:rPr>
      </w:pPr>
    </w:p>
    <w:p w:rsidR="00260475" w:rsidRDefault="007741DF">
      <w:pPr>
        <w:spacing w:after="0" w:line="465" w:lineRule="exact"/>
        <w:ind w:left="1180" w:right="-20"/>
        <w:rPr>
          <w:rFonts w:ascii="Gabriola" w:eastAsia="Gabriola" w:hAnsi="Gabriola" w:cs="Gabriola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-11.35pt;width:45pt;height:43.5pt;z-index:-251658752;mso-position-horizontal-relative:page">
            <v:imagedata r:id="rId4" o:title=""/>
            <w10:wrap anchorx="page"/>
          </v:shape>
        </w:pict>
      </w:r>
      <w:r>
        <w:rPr>
          <w:rFonts w:ascii="Gabriola" w:eastAsia="Gabriola" w:hAnsi="Gabriola" w:cs="Gabriola"/>
          <w:spacing w:val="-2"/>
          <w:position w:val="9"/>
          <w:sz w:val="32"/>
          <w:szCs w:val="32"/>
        </w:rPr>
        <w:t>Scott</w:t>
      </w:r>
      <w:r>
        <w:rPr>
          <w:rFonts w:ascii="Gabriola" w:eastAsia="Gabriola" w:hAnsi="Gabriola" w:cs="Gabriola"/>
          <w:spacing w:val="-3"/>
          <w:position w:val="9"/>
          <w:sz w:val="32"/>
          <w:szCs w:val="32"/>
        </w:rPr>
        <w:t>s</w:t>
      </w:r>
      <w:r>
        <w:rPr>
          <w:rFonts w:ascii="Gabriola" w:eastAsia="Gabriola" w:hAnsi="Gabriola" w:cs="Gabriola"/>
          <w:spacing w:val="-2"/>
          <w:position w:val="9"/>
          <w:sz w:val="32"/>
          <w:szCs w:val="32"/>
        </w:rPr>
        <w:t>dal</w:t>
      </w:r>
      <w:r>
        <w:rPr>
          <w:rFonts w:ascii="Gabriola" w:eastAsia="Gabriola" w:hAnsi="Gabriola" w:cs="Gabriola"/>
          <w:position w:val="9"/>
          <w:sz w:val="32"/>
          <w:szCs w:val="32"/>
        </w:rPr>
        <w:t>e</w:t>
      </w:r>
      <w:r>
        <w:rPr>
          <w:rFonts w:ascii="Gabriola" w:eastAsia="Gabriola" w:hAnsi="Gabriola" w:cs="Gabriola"/>
          <w:spacing w:val="-13"/>
          <w:position w:val="9"/>
          <w:sz w:val="32"/>
          <w:szCs w:val="32"/>
        </w:rPr>
        <w:t xml:space="preserve"> </w:t>
      </w:r>
      <w:r>
        <w:rPr>
          <w:rFonts w:ascii="Gabriola" w:eastAsia="Gabriola" w:hAnsi="Gabriola" w:cs="Gabriola"/>
          <w:spacing w:val="-2"/>
          <w:position w:val="9"/>
          <w:sz w:val="32"/>
          <w:szCs w:val="32"/>
        </w:rPr>
        <w:t>P</w:t>
      </w:r>
      <w:r>
        <w:rPr>
          <w:rFonts w:ascii="Gabriola" w:eastAsia="Gabriola" w:hAnsi="Gabriola" w:cs="Gabriola"/>
          <w:position w:val="9"/>
          <w:sz w:val="32"/>
          <w:szCs w:val="32"/>
        </w:rPr>
        <w:t>r</w:t>
      </w:r>
      <w:r>
        <w:rPr>
          <w:rFonts w:ascii="Gabriola" w:eastAsia="Gabriola" w:hAnsi="Gabriola" w:cs="Gabriola"/>
          <w:spacing w:val="-4"/>
          <w:position w:val="9"/>
          <w:sz w:val="32"/>
          <w:szCs w:val="32"/>
        </w:rPr>
        <w:t>e</w:t>
      </w:r>
      <w:r>
        <w:rPr>
          <w:rFonts w:ascii="Gabriola" w:eastAsia="Gabriola" w:hAnsi="Gabriola" w:cs="Gabriola"/>
          <w:spacing w:val="-3"/>
          <w:position w:val="9"/>
          <w:sz w:val="32"/>
          <w:szCs w:val="32"/>
        </w:rPr>
        <w:t>pa</w:t>
      </w:r>
      <w:r>
        <w:rPr>
          <w:rFonts w:ascii="Gabriola" w:eastAsia="Gabriola" w:hAnsi="Gabriola" w:cs="Gabriola"/>
          <w:position w:val="9"/>
          <w:sz w:val="32"/>
          <w:szCs w:val="32"/>
        </w:rPr>
        <w:t>r</w:t>
      </w:r>
      <w:r>
        <w:rPr>
          <w:rFonts w:ascii="Gabriola" w:eastAsia="Gabriola" w:hAnsi="Gabriola" w:cs="Gabriola"/>
          <w:spacing w:val="-2"/>
          <w:position w:val="9"/>
          <w:sz w:val="32"/>
          <w:szCs w:val="32"/>
        </w:rPr>
        <w:t>a</w:t>
      </w:r>
      <w:r>
        <w:rPr>
          <w:rFonts w:ascii="Gabriola" w:eastAsia="Gabriola" w:hAnsi="Gabriola" w:cs="Gabriola"/>
          <w:spacing w:val="-3"/>
          <w:position w:val="9"/>
          <w:sz w:val="32"/>
          <w:szCs w:val="32"/>
        </w:rPr>
        <w:t>t</w:t>
      </w:r>
      <w:r>
        <w:rPr>
          <w:rFonts w:ascii="Gabriola" w:eastAsia="Gabriola" w:hAnsi="Gabriola" w:cs="Gabriola"/>
          <w:position w:val="9"/>
          <w:sz w:val="32"/>
          <w:szCs w:val="32"/>
        </w:rPr>
        <w:t>o</w:t>
      </w:r>
      <w:r>
        <w:rPr>
          <w:rFonts w:ascii="Gabriola" w:eastAsia="Gabriola" w:hAnsi="Gabriola" w:cs="Gabriola"/>
          <w:spacing w:val="-1"/>
          <w:position w:val="9"/>
          <w:sz w:val="32"/>
          <w:szCs w:val="32"/>
        </w:rPr>
        <w:t>r</w:t>
      </w:r>
      <w:r>
        <w:rPr>
          <w:rFonts w:ascii="Gabriola" w:eastAsia="Gabriola" w:hAnsi="Gabriola" w:cs="Gabriola"/>
          <w:position w:val="9"/>
          <w:sz w:val="32"/>
          <w:szCs w:val="32"/>
        </w:rPr>
        <w:t>y</w:t>
      </w:r>
      <w:r>
        <w:rPr>
          <w:rFonts w:ascii="Gabriola" w:eastAsia="Gabriola" w:hAnsi="Gabriola" w:cs="Gabriola"/>
          <w:spacing w:val="-16"/>
          <w:position w:val="9"/>
          <w:sz w:val="32"/>
          <w:szCs w:val="32"/>
        </w:rPr>
        <w:t xml:space="preserve"> </w:t>
      </w:r>
      <w:r>
        <w:rPr>
          <w:rFonts w:ascii="Gabriola" w:eastAsia="Gabriola" w:hAnsi="Gabriola" w:cs="Gabriola"/>
          <w:spacing w:val="-4"/>
          <w:position w:val="9"/>
          <w:sz w:val="32"/>
          <w:szCs w:val="32"/>
        </w:rPr>
        <w:t>A</w:t>
      </w:r>
      <w:r>
        <w:rPr>
          <w:rFonts w:ascii="Gabriola" w:eastAsia="Gabriola" w:hAnsi="Gabriola" w:cs="Gabriola"/>
          <w:spacing w:val="-1"/>
          <w:position w:val="9"/>
          <w:sz w:val="32"/>
          <w:szCs w:val="32"/>
        </w:rPr>
        <w:t>c</w:t>
      </w:r>
      <w:r>
        <w:rPr>
          <w:rFonts w:ascii="Gabriola" w:eastAsia="Gabriola" w:hAnsi="Gabriola" w:cs="Gabriola"/>
          <w:position w:val="9"/>
          <w:sz w:val="32"/>
          <w:szCs w:val="32"/>
        </w:rPr>
        <w:t>a</w:t>
      </w:r>
      <w:r>
        <w:rPr>
          <w:rFonts w:ascii="Gabriola" w:eastAsia="Gabriola" w:hAnsi="Gabriola" w:cs="Gabriola"/>
          <w:spacing w:val="-5"/>
          <w:position w:val="9"/>
          <w:sz w:val="32"/>
          <w:szCs w:val="32"/>
        </w:rPr>
        <w:t>d</w:t>
      </w:r>
      <w:r>
        <w:rPr>
          <w:rFonts w:ascii="Gabriola" w:eastAsia="Gabriola" w:hAnsi="Gabriola" w:cs="Gabriola"/>
          <w:spacing w:val="-3"/>
          <w:position w:val="9"/>
          <w:sz w:val="32"/>
          <w:szCs w:val="32"/>
        </w:rPr>
        <w:t>e</w:t>
      </w:r>
      <w:r>
        <w:rPr>
          <w:rFonts w:ascii="Gabriola" w:eastAsia="Gabriola" w:hAnsi="Gabriola" w:cs="Gabriola"/>
          <w:position w:val="9"/>
          <w:sz w:val="32"/>
          <w:szCs w:val="32"/>
        </w:rPr>
        <w:t>my</w:t>
      </w:r>
    </w:p>
    <w:p w:rsidR="00260475" w:rsidRDefault="007741DF">
      <w:pPr>
        <w:spacing w:after="0" w:line="257" w:lineRule="exact"/>
        <w:ind w:left="11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l-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position w:val="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Reco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8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pacing w:val="-7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2"/>
          <w:position w:val="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2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4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201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8-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9</w:t>
      </w:r>
    </w:p>
    <w:p w:rsidR="00260475" w:rsidRDefault="00260475">
      <w:pPr>
        <w:spacing w:after="0" w:line="240" w:lineRule="exact"/>
        <w:rPr>
          <w:sz w:val="24"/>
          <w:szCs w:val="24"/>
        </w:rPr>
      </w:pPr>
    </w:p>
    <w:p w:rsidR="00260475" w:rsidRDefault="007741DF">
      <w:pPr>
        <w:spacing w:before="27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proofErr w:type="spellStart"/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th</w:t>
      </w:r>
      <w:proofErr w:type="spellEnd"/>
      <w:r>
        <w:rPr>
          <w:rFonts w:ascii="Calibri" w:eastAsia="Calibri" w:hAnsi="Calibri" w:cs="Calibri"/>
          <w:b/>
          <w:bCs/>
          <w:spacing w:val="16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260475" w:rsidRDefault="007741DF">
      <w:pPr>
        <w:spacing w:before="22" w:after="0" w:line="258" w:lineRule="auto"/>
        <w:ind w:left="10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teac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ers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have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their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ommen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ons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supp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that th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lie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serve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ud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from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st day th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ou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hout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scho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r.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owi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g,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 require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ent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examples of what is useful: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no pa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ticular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is 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qu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red to be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purc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d.</w:t>
      </w:r>
      <w:r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Families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ay work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 this lis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they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find it conveni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purchase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hyperlink r:id="rId5" w:history="1">
        <w:proofErr w:type="spellStart"/>
        <w:r w:rsidRPr="00BA7C1B">
          <w:rPr>
            <w:rStyle w:val="Hyperlink"/>
            <w:rFonts w:ascii="Calibri" w:eastAsia="Calibri" w:hAnsi="Calibri" w:cs="Calibri"/>
            <w:i/>
            <w:sz w:val="24"/>
            <w:szCs w:val="24"/>
          </w:rPr>
          <w:t>EduKit</w:t>
        </w:r>
        <w:proofErr w:type="spellEnd"/>
      </w:hyperlink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 as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embly of sup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lies th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also </w:t>
      </w:r>
      <w:r>
        <w:rPr>
          <w:rFonts w:ascii="Calibri" w:eastAsia="Calibri" w:hAnsi="Calibri" w:cs="Calibri"/>
          <w:i/>
          <w:sz w:val="24"/>
          <w:szCs w:val="24"/>
        </w:rPr>
        <w:t>helps raise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sch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ol.</w:t>
      </w:r>
      <w:r>
        <w:rPr>
          <w:rFonts w:ascii="Calibri" w:eastAsia="Calibri" w:hAnsi="Calibri" w:cs="Calibri"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ease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lso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note:</w:t>
      </w:r>
      <w:r>
        <w:rPr>
          <w:rFonts w:ascii="Calibri" w:eastAsia="Calibri" w:hAnsi="Calibri" w:cs="Calibri"/>
          <w:b/>
          <w:bCs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individu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 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request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addi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al supp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ies not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listed 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re;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if this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 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case,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 will 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eive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notice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these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y.</w:t>
      </w:r>
    </w:p>
    <w:p w:rsidR="00260475" w:rsidRDefault="00260475">
      <w:pPr>
        <w:spacing w:after="0" w:line="160" w:lineRule="exact"/>
        <w:rPr>
          <w:sz w:val="16"/>
          <w:szCs w:val="16"/>
        </w:rPr>
      </w:pPr>
    </w:p>
    <w:p w:rsidR="00260475" w:rsidRDefault="007741D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ubjec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spiral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notebo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college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rated</w:t>
      </w:r>
    </w:p>
    <w:p w:rsidR="00260475" w:rsidRDefault="007741DF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douts)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2"</w:t>
      </w:r>
    </w:p>
    <w:p w:rsidR="00260475" w:rsidRDefault="007741DF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Packa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</w:t>
      </w:r>
    </w:p>
    <w:p w:rsidR="00260475" w:rsidRDefault="007741DF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Packa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shee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-leaf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 colle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uled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placing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ders</w:t>
      </w:r>
    </w:p>
    <w:p w:rsidR="00260475" w:rsidRDefault="007741DF">
      <w:pPr>
        <w:spacing w:before="22" w:after="0" w:line="258" w:lineRule="auto"/>
        <w:ind w:left="100" w:right="7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Black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 po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olders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brads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(Art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Music) 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Pk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index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cards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es)</w:t>
      </w:r>
    </w:p>
    <w:p w:rsidR="00260475" w:rsidRDefault="007741DF">
      <w:pPr>
        <w:spacing w:before="1" w:after="0" w:line="258" w:lineRule="auto"/>
        <w:ind w:left="100" w:right="29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Graph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ebo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pages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oose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leaf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graph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ines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 (Math) 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12"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ruler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 (Math,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bendab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e)</w:t>
      </w:r>
    </w:p>
    <w:p w:rsidR="00260475" w:rsidRDefault="007741DF">
      <w:pPr>
        <w:spacing w:before="1" w:after="0" w:line="258" w:lineRule="auto"/>
        <w:ind w:left="100" w:right="66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6-12)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#2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ils,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yello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sharpened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(Art) (6)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chan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pencils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nce,</w:t>
      </w:r>
      <w:bookmarkStart w:id="0" w:name="_GoBack"/>
      <w:bookmarkEnd w:id="0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Music)</w:t>
      </w:r>
    </w:p>
    <w:p w:rsidR="00260475" w:rsidRDefault="007741DF">
      <w:pPr>
        <w:spacing w:before="1" w:after="0" w:line="258" w:lineRule="auto"/>
        <w:ind w:left="100" w:right="76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sharp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eners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ooms) 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Rectang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(pink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earl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hite)</w:t>
      </w:r>
    </w:p>
    <w:p w:rsidR="00260475" w:rsidRDefault="007741DF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(4)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Black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-point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pens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(all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</w:p>
    <w:p w:rsidR="00260475" w:rsidRDefault="007741DF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ball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point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pens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 (Math,</w:t>
      </w:r>
      <w:r>
        <w:rPr>
          <w:rFonts w:ascii="Calibri" w:eastAsia="Calibri" w:hAnsi="Calibri" w:cs="Calibri"/>
          <w:spacing w:val="-6"/>
        </w:rPr>
        <w:t xml:space="preserve"> </w:t>
      </w:r>
      <w:r w:rsidR="00BA7C1B">
        <w:rPr>
          <w:rFonts w:ascii="Calibri" w:eastAsia="Calibri" w:hAnsi="Calibri" w:cs="Calibri"/>
          <w:spacing w:val="-6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making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rrection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</w:p>
    <w:p w:rsidR="00260475" w:rsidRDefault="007741DF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24 colored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penc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 (not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twi</w:t>
      </w:r>
      <w:r>
        <w:rPr>
          <w:rFonts w:ascii="Calibri" w:eastAsia="Calibri" w:hAnsi="Calibri" w:cs="Calibri"/>
          <w:spacing w:val="1"/>
        </w:rPr>
        <w:t>st-</w:t>
      </w:r>
      <w:r>
        <w:rPr>
          <w:rFonts w:ascii="Calibri" w:eastAsia="Calibri" w:hAnsi="Calibri" w:cs="Calibri"/>
        </w:rPr>
        <w:t>up)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-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ntil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ques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t)</w:t>
      </w:r>
    </w:p>
    <w:p w:rsidR="00260475" w:rsidRDefault="007741DF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Elmer’s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Glue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(Art)</w:t>
      </w:r>
    </w:p>
    <w:p w:rsidR="00260475" w:rsidRDefault="007741DF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Small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pler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</w:p>
    <w:p w:rsidR="00260475" w:rsidRDefault="007741DF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pered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supplies</w:t>
      </w:r>
    </w:p>
    <w:p w:rsidR="00260475" w:rsidRDefault="00260475">
      <w:pPr>
        <w:spacing w:before="2" w:after="0" w:line="110" w:lineRule="exact"/>
        <w:rPr>
          <w:sz w:val="11"/>
          <w:szCs w:val="11"/>
        </w:rPr>
      </w:pPr>
    </w:p>
    <w:p w:rsidR="00260475" w:rsidRDefault="00260475">
      <w:pPr>
        <w:spacing w:after="0" w:line="200" w:lineRule="exact"/>
        <w:rPr>
          <w:sz w:val="20"/>
          <w:szCs w:val="20"/>
        </w:rPr>
      </w:pPr>
    </w:p>
    <w:p w:rsidR="00260475" w:rsidRDefault="007741DF">
      <w:pPr>
        <w:spacing w:after="0" w:line="259" w:lineRule="auto"/>
        <w:ind w:left="100" w:righ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Cal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ulato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 are</w:t>
      </w:r>
      <w:r w:rsidR="00BA7C1B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NOT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8th grade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van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alge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tudents pur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hase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one anyw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s: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buy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ersion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-83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TI-84. These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ey</w:t>
      </w:r>
      <w:r>
        <w:rPr>
          <w:rFonts w:ascii="Calibri" w:eastAsia="Calibri" w:hAnsi="Calibri" w:cs="Calibri"/>
          <w:sz w:val="18"/>
          <w:szCs w:val="18"/>
        </w:rPr>
        <w:t>-for-key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mpat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ble;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sz w:val="18"/>
          <w:szCs w:val="18"/>
        </w:rPr>
        <w:t>ain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diff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rence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lig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ster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proces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m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memory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-84.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ABSO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UTE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 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PUR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HASE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TI-89,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TI-92,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ire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CAS (no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-CAS is OK</w:t>
      </w:r>
      <w:r>
        <w:rPr>
          <w:rFonts w:ascii="Calibri" w:eastAsia="Calibri" w:hAnsi="Calibri" w:cs="Calibri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nything 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 a QWE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keyp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d.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lc</w:t>
      </w:r>
      <w:r>
        <w:rPr>
          <w:rFonts w:ascii="Calibri" w:eastAsia="Calibri" w:hAnsi="Calibri" w:cs="Calibri"/>
          <w:sz w:val="18"/>
          <w:szCs w:val="18"/>
        </w:rPr>
        <w:t>ulators have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func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ions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are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bited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ts.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buy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another brand (e.g.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sio,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Sharp</w:t>
      </w:r>
      <w:proofErr w:type="gramStart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>HP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);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wev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teachers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ll 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I cal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ulat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likely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unable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pr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vide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4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ANY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OTHER 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ONIC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DE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VICES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BID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EN</w:t>
      </w:r>
      <w:r>
        <w:rPr>
          <w:rFonts w:ascii="Calibri" w:eastAsia="Calibri" w:hAnsi="Calibri" w:cs="Calibri"/>
          <w:sz w:val="18"/>
          <w:szCs w:val="18"/>
        </w:rPr>
        <w:t>.</w:t>
      </w:r>
    </w:p>
    <w:sectPr w:rsidR="00260475">
      <w:type w:val="continuous"/>
      <w:pgSz w:w="15840" w:h="12240" w:orient="landscape"/>
      <w:pgMar w:top="6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0475"/>
    <w:rsid w:val="00260475"/>
    <w:rsid w:val="007741DF"/>
    <w:rsid w:val="00BA4A1A"/>
    <w:rsid w:val="00B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F6DDCB-2A69-4F57-9A7F-D67C427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kitinc.com/page.asp?id=15&amp;schoolid=11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ResolutionTech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Lopuszanski</dc:creator>
  <cp:lastModifiedBy>Patricia Lopuszanski</cp:lastModifiedBy>
  <cp:revision>4</cp:revision>
  <dcterms:created xsi:type="dcterms:W3CDTF">2018-04-06T08:24:00Z</dcterms:created>
  <dcterms:modified xsi:type="dcterms:W3CDTF">2018-04-06T15:50:00Z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2018-04-06T00:00:00Z</vt:filetime>
  </property>
</Properties>
</file>